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75" w:rsidRPr="00116875" w:rsidRDefault="00116875" w:rsidP="0011687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6875">
        <w:rPr>
          <w:rFonts w:ascii="Times New Roman" w:hAnsi="Times New Roman" w:cs="Times New Roman"/>
          <w:b/>
          <w:i/>
          <w:sz w:val="28"/>
          <w:szCs w:val="28"/>
        </w:rPr>
        <w:t>Информация о детях, прибывших с территории Украины, размещенных в образовательные учреждения АМР.</w:t>
      </w:r>
    </w:p>
    <w:p w:rsidR="00DF74AE" w:rsidRPr="00DF74AE" w:rsidRDefault="008A6EDF" w:rsidP="00DF74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</w:t>
      </w:r>
      <w:r w:rsidR="00DF74AE">
        <w:rPr>
          <w:rFonts w:ascii="Times New Roman" w:hAnsi="Times New Roman" w:cs="Times New Roman"/>
          <w:sz w:val="28"/>
          <w:szCs w:val="28"/>
        </w:rPr>
        <w:t>рием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F74AE">
        <w:rPr>
          <w:rFonts w:ascii="Times New Roman" w:hAnsi="Times New Roman" w:cs="Times New Roman"/>
          <w:sz w:val="28"/>
          <w:szCs w:val="28"/>
        </w:rPr>
        <w:t xml:space="preserve"> детей, прибывших из территории Украины,  образовательные учреждения </w:t>
      </w:r>
      <w:r>
        <w:rPr>
          <w:rFonts w:ascii="Times New Roman" w:hAnsi="Times New Roman" w:cs="Times New Roman"/>
          <w:sz w:val="28"/>
          <w:szCs w:val="28"/>
        </w:rPr>
        <w:t>руководствуются</w:t>
      </w:r>
      <w:r w:rsidR="00DF74AE">
        <w:rPr>
          <w:rFonts w:ascii="Times New Roman" w:hAnsi="Times New Roman" w:cs="Times New Roman"/>
          <w:sz w:val="28"/>
          <w:szCs w:val="28"/>
        </w:rPr>
        <w:t xml:space="preserve"> </w:t>
      </w:r>
      <w:r w:rsidR="00DF74AE" w:rsidRPr="00DF74AE">
        <w:rPr>
          <w:rFonts w:ascii="Times New Roman" w:hAnsi="Times New Roman" w:cs="Times New Roman"/>
          <w:sz w:val="28"/>
          <w:szCs w:val="28"/>
        </w:rPr>
        <w:t>следующими нормативными документами: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sz w:val="28"/>
          <w:szCs w:val="28"/>
        </w:rPr>
        <w:t xml:space="preserve">Статья 28 </w:t>
      </w:r>
      <w:r w:rsidRPr="00DF74AE">
        <w:rPr>
          <w:rFonts w:ascii="Times New Roman" w:hAnsi="Times New Roman" w:cs="Times New Roman"/>
          <w:b/>
          <w:sz w:val="28"/>
          <w:szCs w:val="28"/>
        </w:rPr>
        <w:t>Конвенции о правах ребенка</w:t>
      </w:r>
      <w:r w:rsidRPr="00DF74AE">
        <w:rPr>
          <w:rFonts w:ascii="Times New Roman" w:hAnsi="Times New Roman" w:cs="Times New Roman"/>
          <w:sz w:val="28"/>
          <w:szCs w:val="28"/>
        </w:rPr>
        <w:t xml:space="preserve"> 1989 г.;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sz w:val="28"/>
          <w:szCs w:val="28"/>
        </w:rPr>
        <w:t xml:space="preserve">Статья 3 </w:t>
      </w:r>
      <w:r w:rsidRPr="00DF74AE">
        <w:rPr>
          <w:rFonts w:ascii="Times New Roman" w:hAnsi="Times New Roman" w:cs="Times New Roman"/>
          <w:b/>
          <w:sz w:val="28"/>
          <w:szCs w:val="28"/>
        </w:rPr>
        <w:t>Конвенции ЮНЕСКО о борьбе с дискриминацией в области образования</w:t>
      </w:r>
      <w:r w:rsidRPr="00DF74AE">
        <w:rPr>
          <w:rFonts w:ascii="Times New Roman" w:hAnsi="Times New Roman" w:cs="Times New Roman"/>
          <w:sz w:val="28"/>
          <w:szCs w:val="28"/>
        </w:rPr>
        <w:t xml:space="preserve"> 1960 г. (Конвенция ратифицирована СССР (Указ Президиума ВС СССР от 2 июля 1962 г. № 254-VI) вступила в силу для СССР 1 ноября 1962 г.);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Конституции</w:t>
      </w:r>
      <w:r w:rsidRPr="00DF74AE">
        <w:rPr>
          <w:rFonts w:ascii="Times New Roman" w:hAnsi="Times New Roman" w:cs="Times New Roman"/>
          <w:sz w:val="28"/>
          <w:szCs w:val="28"/>
        </w:rPr>
        <w:t xml:space="preserve"> Российской Федерации: статьи 43 и 62;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Федеральный закон от 29 декабря 2012 г. № 273 "Об образовании в Российской Федерации</w:t>
      </w:r>
      <w:r w:rsidRPr="00DF74AE">
        <w:rPr>
          <w:rFonts w:ascii="Times New Roman" w:hAnsi="Times New Roman" w:cs="Times New Roman"/>
          <w:sz w:val="28"/>
          <w:szCs w:val="28"/>
        </w:rPr>
        <w:t xml:space="preserve">": </w:t>
      </w:r>
      <w:r w:rsidRPr="00DF74AE">
        <w:rPr>
          <w:rFonts w:ascii="Times New Roman" w:hAnsi="Times New Roman" w:cs="Times New Roman"/>
          <w:b/>
          <w:sz w:val="28"/>
          <w:szCs w:val="28"/>
        </w:rPr>
        <w:t>статьи 28, 35, 42, 55, 66, 67, 78</w:t>
      </w:r>
      <w:r w:rsidRPr="00DF74AE">
        <w:rPr>
          <w:rFonts w:ascii="Times New Roman" w:hAnsi="Times New Roman" w:cs="Times New Roman"/>
          <w:sz w:val="28"/>
          <w:szCs w:val="28"/>
        </w:rPr>
        <w:t>;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Федеральный закон</w:t>
      </w:r>
      <w:r w:rsidRPr="00DF74AE">
        <w:rPr>
          <w:rFonts w:ascii="Times New Roman" w:hAnsi="Times New Roman" w:cs="Times New Roman"/>
          <w:sz w:val="28"/>
          <w:szCs w:val="28"/>
        </w:rPr>
        <w:t xml:space="preserve"> от 25 июля 2002 г. № 115-ФЗ </w:t>
      </w:r>
      <w:r w:rsidRPr="00DF74AE">
        <w:rPr>
          <w:rFonts w:ascii="Times New Roman" w:hAnsi="Times New Roman" w:cs="Times New Roman"/>
          <w:b/>
          <w:sz w:val="28"/>
          <w:szCs w:val="28"/>
        </w:rPr>
        <w:t>"О правовом положении иностранных граждан в Российской Федерации</w:t>
      </w:r>
      <w:r w:rsidRPr="00DF74AE">
        <w:rPr>
          <w:rFonts w:ascii="Times New Roman" w:hAnsi="Times New Roman" w:cs="Times New Roman"/>
          <w:sz w:val="28"/>
          <w:szCs w:val="28"/>
        </w:rPr>
        <w:t>";</w:t>
      </w:r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74AE">
        <w:rPr>
          <w:rFonts w:ascii="Times New Roman" w:hAnsi="Times New Roman" w:cs="Times New Roman"/>
          <w:sz w:val="28"/>
          <w:szCs w:val="28"/>
        </w:rPr>
        <w:t>Федеральный закон от 5 мая 2014 г. № 84-ФЗ "Об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- Республики Крым и города федерального значения Севастополя и о внесении изменений в Федеральный закон "Об образовании в Российской Федерации";</w:t>
      </w:r>
      <w:proofErr w:type="gramEnd"/>
    </w:p>
    <w:p w:rsidR="00DF74AE" w:rsidRP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Pr="00DF74AE">
        <w:rPr>
          <w:rFonts w:ascii="Times New Roman" w:hAnsi="Times New Roman" w:cs="Times New Roman"/>
          <w:sz w:val="28"/>
          <w:szCs w:val="28"/>
        </w:rPr>
        <w:t xml:space="preserve"> от 24 сентября 1993 г. </w:t>
      </w:r>
      <w:r w:rsidRPr="00DF74AE">
        <w:rPr>
          <w:rFonts w:ascii="Times New Roman" w:hAnsi="Times New Roman" w:cs="Times New Roman"/>
          <w:b/>
          <w:sz w:val="28"/>
          <w:szCs w:val="28"/>
        </w:rPr>
        <w:t>"О помощи беженцам и вынужденным переселенцам"</w:t>
      </w:r>
      <w:r w:rsidRPr="00DF74AE">
        <w:rPr>
          <w:rFonts w:ascii="Times New Roman" w:hAnsi="Times New Roman" w:cs="Times New Roman"/>
          <w:sz w:val="28"/>
          <w:szCs w:val="28"/>
        </w:rPr>
        <w:t xml:space="preserve"> (ратифицировано Федеральным законом от 22 ноября 1994 г. № 40-ФЗ);</w:t>
      </w:r>
    </w:p>
    <w:p w:rsid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Порядок приема</w:t>
      </w:r>
      <w:r w:rsidRPr="00DF74AE">
        <w:rPr>
          <w:rFonts w:ascii="Times New Roman" w:hAnsi="Times New Roman" w:cs="Times New Roman"/>
          <w:sz w:val="28"/>
          <w:szCs w:val="28"/>
        </w:rPr>
        <w:t xml:space="preserve"> граждан на </w:t>
      </w:r>
      <w:proofErr w:type="gramStart"/>
      <w:r w:rsidRPr="00DF74A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F74A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Pr="00DF74AE">
        <w:rPr>
          <w:rFonts w:ascii="Times New Roman" w:hAnsi="Times New Roman" w:cs="Times New Roman"/>
          <w:b/>
          <w:sz w:val="28"/>
          <w:szCs w:val="28"/>
        </w:rPr>
        <w:t>начального общего, основного общего и среднего общего образования</w:t>
      </w:r>
      <w:r w:rsidRPr="00DF74AE">
        <w:rPr>
          <w:rFonts w:ascii="Times New Roman" w:hAnsi="Times New Roman" w:cs="Times New Roman"/>
          <w:sz w:val="28"/>
          <w:szCs w:val="28"/>
        </w:rPr>
        <w:t>, утвержденный 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4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F74AE">
        <w:rPr>
          <w:rFonts w:ascii="Times New Roman" w:hAnsi="Times New Roman" w:cs="Times New Roman"/>
          <w:sz w:val="28"/>
          <w:szCs w:val="28"/>
        </w:rPr>
        <w:t xml:space="preserve"> России от 22 января 2014 г. № 32;</w:t>
      </w:r>
    </w:p>
    <w:p w:rsidR="00DF74AE" w:rsidRDefault="00DF74AE" w:rsidP="00DF74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74AE">
        <w:rPr>
          <w:rFonts w:ascii="Times New Roman" w:hAnsi="Times New Roman" w:cs="Times New Roman"/>
          <w:b/>
          <w:sz w:val="28"/>
          <w:szCs w:val="28"/>
        </w:rPr>
        <w:t>Порядок приема</w:t>
      </w:r>
      <w:r w:rsidRPr="00DF74A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 w:rsidRPr="00DF74A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F74A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</w:t>
      </w:r>
      <w:r w:rsidRPr="00DF74AE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  <w:r w:rsidRPr="00DF74AE">
        <w:rPr>
          <w:rFonts w:ascii="Times New Roman" w:hAnsi="Times New Roman" w:cs="Times New Roman"/>
          <w:sz w:val="28"/>
          <w:szCs w:val="28"/>
        </w:rPr>
        <w:t xml:space="preserve">, утвержденным приказом </w:t>
      </w:r>
      <w:proofErr w:type="spellStart"/>
      <w:r w:rsidRPr="00DF74A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F74AE">
        <w:rPr>
          <w:rFonts w:ascii="Times New Roman" w:hAnsi="Times New Roman" w:cs="Times New Roman"/>
          <w:sz w:val="28"/>
          <w:szCs w:val="28"/>
        </w:rPr>
        <w:t xml:space="preserve"> России от 8 ап</w:t>
      </w:r>
      <w:r w:rsidR="000A3ECA">
        <w:rPr>
          <w:rFonts w:ascii="Times New Roman" w:hAnsi="Times New Roman" w:cs="Times New Roman"/>
          <w:sz w:val="28"/>
          <w:szCs w:val="28"/>
        </w:rPr>
        <w:t>реля 2014 г. № 293;</w:t>
      </w:r>
    </w:p>
    <w:p w:rsidR="000A3ECA" w:rsidRDefault="000A3ECA" w:rsidP="000A3E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ECA">
        <w:rPr>
          <w:rFonts w:ascii="Times New Roman" w:hAnsi="Times New Roman" w:cs="Times New Roman"/>
          <w:b/>
          <w:sz w:val="28"/>
          <w:szCs w:val="28"/>
        </w:rPr>
        <w:t>Письмо Министерства образования и науки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ECA">
        <w:rPr>
          <w:rFonts w:ascii="Times New Roman" w:hAnsi="Times New Roman" w:cs="Times New Roman"/>
          <w:b/>
          <w:sz w:val="28"/>
          <w:szCs w:val="28"/>
        </w:rPr>
        <w:t>от 9 июля 2014 г. № 08-859 «Об обучении детей, прибывающих с территории Украины»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A3ECA" w:rsidRPr="000A3ECA" w:rsidRDefault="000A3ECA" w:rsidP="000A3EC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Письмо МО и Н РФ от 14.08.2014г № 08-1081 «О направлении методических рекомендаций по обеспечению права на получение общего образования детей.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Прибывших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 территории Украины».</w:t>
      </w:r>
    </w:p>
    <w:p w:rsidR="00C31FE9" w:rsidRPr="00C31FE9" w:rsidRDefault="00274F21" w:rsidP="006B6F4A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FE9">
        <w:rPr>
          <w:rFonts w:ascii="Times New Roman" w:hAnsi="Times New Roman" w:cs="Times New Roman"/>
          <w:sz w:val="28"/>
          <w:szCs w:val="28"/>
        </w:rPr>
        <w:lastRenderedPageBreak/>
        <w:t xml:space="preserve">В РФ гарантируется </w:t>
      </w:r>
      <w:r w:rsidR="00C31FE9" w:rsidRPr="00C31FE9">
        <w:rPr>
          <w:rFonts w:ascii="Times New Roman" w:hAnsi="Times New Roman" w:cs="Times New Roman"/>
          <w:sz w:val="28"/>
          <w:szCs w:val="28"/>
        </w:rPr>
        <w:t xml:space="preserve">общедоступность и бесплатность </w:t>
      </w:r>
      <w:r w:rsidR="00C31F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FE9" w:rsidRPr="0070604F">
        <w:rPr>
          <w:rFonts w:ascii="Times New Roman" w:hAnsi="Times New Roman" w:cs="Times New Roman"/>
          <w:sz w:val="28"/>
          <w:szCs w:val="28"/>
        </w:rPr>
        <w:t>дошкольного, начального общего, основного общего и среднего общего</w:t>
      </w:r>
      <w:r w:rsidR="007060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04F" w:rsidRPr="0070604F">
        <w:rPr>
          <w:rFonts w:ascii="Times New Roman" w:hAnsi="Times New Roman" w:cs="Times New Roman"/>
          <w:sz w:val="28"/>
          <w:szCs w:val="28"/>
        </w:rPr>
        <w:t>образования</w:t>
      </w:r>
      <w:r w:rsidR="0011687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16875" w:rsidRPr="00116875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  <w:r w:rsidR="00116875">
        <w:rPr>
          <w:rFonts w:ascii="Times New Roman" w:hAnsi="Times New Roman" w:cs="Times New Roman"/>
          <w:b/>
          <w:sz w:val="28"/>
          <w:szCs w:val="28"/>
        </w:rPr>
        <w:t xml:space="preserve"> (п.3 ст. 5)</w:t>
      </w:r>
      <w:r w:rsidR="00C31FE9" w:rsidRPr="00C31F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F4A" w:rsidRDefault="006B6F4A" w:rsidP="006B6F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34B">
        <w:rPr>
          <w:rFonts w:ascii="Times New Roman" w:hAnsi="Times New Roman" w:cs="Times New Roman"/>
          <w:b/>
          <w:sz w:val="28"/>
          <w:szCs w:val="28"/>
        </w:rPr>
        <w:t>Прием обучающихся в общеобразовательные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 входит в компетенцию образовательного учреждения</w:t>
      </w:r>
      <w:r w:rsidR="0027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274F21" w:rsidRPr="00274F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74F21">
        <w:rPr>
          <w:rFonts w:ascii="Times New Roman" w:hAnsi="Times New Roman" w:cs="Times New Roman"/>
          <w:sz w:val="28"/>
          <w:szCs w:val="28"/>
        </w:rPr>
        <w:t>п.</w:t>
      </w:r>
      <w:r w:rsidR="00274F21">
        <w:rPr>
          <w:rFonts w:ascii="Times New Roman" w:hAnsi="Times New Roman" w:cs="Times New Roman"/>
          <w:sz w:val="28"/>
          <w:szCs w:val="28"/>
        </w:rPr>
        <w:t xml:space="preserve">.3 </w:t>
      </w:r>
      <w:r>
        <w:rPr>
          <w:rFonts w:ascii="Times New Roman" w:hAnsi="Times New Roman" w:cs="Times New Roman"/>
          <w:sz w:val="28"/>
          <w:szCs w:val="28"/>
        </w:rPr>
        <w:t>ст.28 федерального закона об образовании). Следовательно, для устройства ребенка в школу родители (законные представители) должны обратиться непосредственно в ОУ.</w:t>
      </w:r>
      <w:r w:rsidRPr="006B6F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34B" w:rsidRPr="0053534B" w:rsidRDefault="0053534B" w:rsidP="005353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34B">
        <w:rPr>
          <w:rFonts w:ascii="Times New Roman" w:hAnsi="Times New Roman" w:cs="Times New Roman"/>
          <w:b/>
          <w:sz w:val="28"/>
          <w:szCs w:val="28"/>
        </w:rPr>
        <w:t>Порядок  зачисления в детские дошкольные</w:t>
      </w:r>
      <w:r w:rsidRPr="0053534B">
        <w:rPr>
          <w:rFonts w:ascii="Times New Roman" w:hAnsi="Times New Roman" w:cs="Times New Roman"/>
          <w:sz w:val="28"/>
          <w:szCs w:val="28"/>
        </w:rPr>
        <w:t xml:space="preserve"> образовательные учреждения осуществляется согласно Административному регламенту по предоставлению муниципальной услуги от 04.10.2011 г. №4135 «Постановка на учет и зачисление детей в  образовательные учреждения, реализующие основную общеобразовательную программу дошкольного образования (детские сады)»</w:t>
      </w:r>
      <w:r>
        <w:rPr>
          <w:rFonts w:ascii="Times New Roman" w:hAnsi="Times New Roman" w:cs="Times New Roman"/>
          <w:sz w:val="28"/>
          <w:szCs w:val="28"/>
        </w:rPr>
        <w:t xml:space="preserve"> (далее регламент)</w:t>
      </w:r>
      <w:r w:rsidRPr="005353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534B" w:rsidRDefault="0053534B" w:rsidP="0053534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534B">
        <w:rPr>
          <w:rFonts w:ascii="Times New Roman" w:hAnsi="Times New Roman" w:cs="Times New Roman"/>
          <w:sz w:val="28"/>
          <w:szCs w:val="28"/>
        </w:rPr>
        <w:t>На основании статьи: 1.1.</w:t>
      </w:r>
      <w:r>
        <w:rPr>
          <w:rFonts w:ascii="Times New Roman" w:hAnsi="Times New Roman" w:cs="Times New Roman"/>
          <w:sz w:val="28"/>
          <w:szCs w:val="28"/>
        </w:rPr>
        <w:t xml:space="preserve"> вышеуказанного регламента</w:t>
      </w:r>
      <w:r w:rsidRPr="0053534B">
        <w:rPr>
          <w:rFonts w:ascii="Times New Roman" w:hAnsi="Times New Roman" w:cs="Times New Roman"/>
          <w:sz w:val="28"/>
          <w:szCs w:val="28"/>
        </w:rPr>
        <w:t xml:space="preserve"> получателями муниципальной услуги по предоставлению дошкольного образования являются дети в возрасте от 2 месяцев до 7 лет, являющиеся гражданами Российской Федерации, иностранными гражданами, проживающими на территории Альметьевского муниципального района.</w:t>
      </w:r>
    </w:p>
    <w:p w:rsidR="00201212" w:rsidRPr="00116875" w:rsidRDefault="00201212" w:rsidP="006B6F4A">
      <w:pPr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6B6F4A" w:rsidRPr="002C7F3D" w:rsidRDefault="006B6F4A" w:rsidP="006B6F4A">
      <w:pPr>
        <w:ind w:firstLine="708"/>
        <w:contextualSpacing/>
        <w:jc w:val="both"/>
        <w:rPr>
          <w:rStyle w:val="a5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F4123">
        <w:rPr>
          <w:rFonts w:ascii="Times New Roman" w:hAnsi="Times New Roman" w:cs="Times New Roman"/>
          <w:sz w:val="28"/>
          <w:szCs w:val="28"/>
        </w:rPr>
        <w:t xml:space="preserve">п.2  </w:t>
      </w:r>
      <w:r>
        <w:rPr>
          <w:rFonts w:ascii="Times New Roman" w:hAnsi="Times New Roman" w:cs="Times New Roman"/>
          <w:sz w:val="28"/>
          <w:szCs w:val="28"/>
        </w:rPr>
        <w:t>ст.78</w:t>
      </w:r>
      <w:r w:rsidR="003F412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федерального закона от 29.12.2012 г № 273-ФЗ «Об образовании в РФ» (далее федеральный закон об образовании)</w:t>
      </w:r>
      <w:r w:rsidRPr="002C7F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6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подпункта 11 пункта 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="003F41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8 федерального закона от 19.02.1993г № 4528-1 «О беженцах»</w:t>
      </w:r>
    </w:p>
    <w:p w:rsidR="006B6F4A" w:rsidRPr="00201212" w:rsidRDefault="006B6F4A" w:rsidP="006B6F4A">
      <w:pPr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1212">
        <w:rPr>
          <w:rFonts w:ascii="Times New Roman" w:hAnsi="Times New Roman" w:cs="Times New Roman"/>
          <w:b/>
          <w:i/>
          <w:sz w:val="28"/>
          <w:szCs w:val="28"/>
        </w:rPr>
        <w:t>иностранные граждане и лица без гражданства обладают равными с гражданами РФ правами на получение дошкольного, начального общего, основного общего и среднего общего образования, а также профессионального обучения на общедоступной и бесплатной основе, а также  имеют право на получение содействия в устройстве детей в ОУ.</w:t>
      </w:r>
    </w:p>
    <w:p w:rsidR="00201212" w:rsidRPr="00201212" w:rsidRDefault="00201212" w:rsidP="00201212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201212" w:rsidRPr="00FD5B6A" w:rsidRDefault="00201212" w:rsidP="001168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 родители (законные представители) имеют право выбора образовательного учреждения (</w:t>
      </w:r>
      <w:proofErr w:type="gramStart"/>
      <w:r w:rsidR="00274F2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74F21">
        <w:rPr>
          <w:rFonts w:ascii="Times New Roman" w:hAnsi="Times New Roman" w:cs="Times New Roman"/>
          <w:sz w:val="28"/>
          <w:szCs w:val="28"/>
        </w:rPr>
        <w:t xml:space="preserve"> 3</w:t>
      </w:r>
      <w:r w:rsidR="00274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274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44. ). Следовательно, могут обратиться в любое образовательное учреждение по месту проживания. </w:t>
      </w:r>
      <w:r w:rsidRPr="00FD5B6A">
        <w:rPr>
          <w:rFonts w:ascii="Times New Roman" w:hAnsi="Times New Roman" w:cs="Times New Roman"/>
          <w:b/>
          <w:sz w:val="28"/>
          <w:szCs w:val="28"/>
        </w:rPr>
        <w:t>Отказ в принятии заявления может быть только при отсутствии в ОУ свободных мес</w:t>
      </w:r>
      <w:proofErr w:type="gramStart"/>
      <w:r w:rsidRPr="00FD5B6A">
        <w:rPr>
          <w:rFonts w:ascii="Times New Roman" w:hAnsi="Times New Roman" w:cs="Times New Roman"/>
          <w:b/>
          <w:sz w:val="28"/>
          <w:szCs w:val="28"/>
        </w:rPr>
        <w:t>т(</w:t>
      </w:r>
      <w:proofErr w:type="gramEnd"/>
      <w:r w:rsidR="00274F21">
        <w:rPr>
          <w:rFonts w:ascii="Times New Roman" w:hAnsi="Times New Roman" w:cs="Times New Roman"/>
          <w:b/>
          <w:sz w:val="28"/>
          <w:szCs w:val="28"/>
        </w:rPr>
        <w:t>п</w:t>
      </w:r>
      <w:r w:rsidR="00274F21" w:rsidRPr="00FD5B6A">
        <w:rPr>
          <w:rFonts w:ascii="Times New Roman" w:hAnsi="Times New Roman" w:cs="Times New Roman"/>
          <w:b/>
          <w:sz w:val="28"/>
          <w:szCs w:val="28"/>
        </w:rPr>
        <w:t>.4</w:t>
      </w:r>
      <w:r w:rsidR="00274F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5B6A">
        <w:rPr>
          <w:rFonts w:ascii="Times New Roman" w:hAnsi="Times New Roman" w:cs="Times New Roman"/>
          <w:b/>
          <w:sz w:val="28"/>
          <w:szCs w:val="28"/>
        </w:rPr>
        <w:t xml:space="preserve">ст.67) </w:t>
      </w:r>
    </w:p>
    <w:p w:rsidR="00116875" w:rsidRDefault="006B6F4A" w:rsidP="0011687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1229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2E2828">
        <w:rPr>
          <w:rFonts w:ascii="Times New Roman" w:hAnsi="Times New Roman" w:cs="Times New Roman"/>
          <w:b/>
          <w:sz w:val="28"/>
          <w:szCs w:val="28"/>
        </w:rPr>
        <w:t>22.08.2014г принято 2</w:t>
      </w:r>
      <w:r w:rsidR="0053534B" w:rsidRPr="002E2828">
        <w:rPr>
          <w:rFonts w:ascii="Times New Roman" w:hAnsi="Times New Roman" w:cs="Times New Roman"/>
          <w:b/>
          <w:sz w:val="28"/>
          <w:szCs w:val="28"/>
        </w:rPr>
        <w:t>3</w:t>
      </w:r>
      <w:r w:rsidRPr="002E2828">
        <w:rPr>
          <w:rFonts w:ascii="Times New Roman" w:hAnsi="Times New Roman" w:cs="Times New Roman"/>
          <w:b/>
          <w:sz w:val="28"/>
          <w:szCs w:val="28"/>
        </w:rPr>
        <w:t xml:space="preserve">  обращения</w:t>
      </w:r>
      <w:r w:rsidRPr="005F1229">
        <w:rPr>
          <w:rFonts w:ascii="Times New Roman" w:hAnsi="Times New Roman" w:cs="Times New Roman"/>
          <w:sz w:val="28"/>
          <w:szCs w:val="28"/>
        </w:rPr>
        <w:t xml:space="preserve"> от родителей</w:t>
      </w:r>
      <w:r w:rsidR="002E2828">
        <w:rPr>
          <w:rFonts w:ascii="Times New Roman" w:hAnsi="Times New Roman" w:cs="Times New Roman"/>
          <w:sz w:val="28"/>
          <w:szCs w:val="28"/>
        </w:rPr>
        <w:t xml:space="preserve"> </w:t>
      </w:r>
      <w:r w:rsidRPr="005F1229">
        <w:rPr>
          <w:rFonts w:ascii="Times New Roman" w:hAnsi="Times New Roman" w:cs="Times New Roman"/>
          <w:sz w:val="28"/>
          <w:szCs w:val="28"/>
        </w:rPr>
        <w:t>(законных представителей) детей, вынужденн</w:t>
      </w:r>
      <w:r>
        <w:rPr>
          <w:rFonts w:ascii="Times New Roman" w:hAnsi="Times New Roman" w:cs="Times New Roman"/>
          <w:sz w:val="28"/>
          <w:szCs w:val="28"/>
        </w:rPr>
        <w:t>о покинувших территорию Украины</w:t>
      </w:r>
      <w:proofErr w:type="gramStart"/>
      <w:r w:rsidRPr="005F122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F1229">
        <w:rPr>
          <w:rFonts w:ascii="Times New Roman" w:hAnsi="Times New Roman" w:cs="Times New Roman"/>
          <w:sz w:val="28"/>
          <w:szCs w:val="28"/>
        </w:rPr>
        <w:t xml:space="preserve"> </w:t>
      </w:r>
      <w:r w:rsidR="0053534B">
        <w:rPr>
          <w:rFonts w:ascii="Times New Roman" w:hAnsi="Times New Roman" w:cs="Times New Roman"/>
          <w:sz w:val="28"/>
          <w:szCs w:val="28"/>
        </w:rPr>
        <w:t xml:space="preserve"> </w:t>
      </w:r>
      <w:r w:rsidR="00116875">
        <w:rPr>
          <w:rFonts w:ascii="Times New Roman" w:hAnsi="Times New Roman" w:cs="Times New Roman"/>
          <w:b/>
          <w:sz w:val="28"/>
          <w:szCs w:val="28"/>
        </w:rPr>
        <w:t>У</w:t>
      </w:r>
      <w:r w:rsidR="00116875">
        <w:rPr>
          <w:rFonts w:ascii="Times New Roman" w:hAnsi="Times New Roman" w:cs="Times New Roman"/>
          <w:b/>
          <w:sz w:val="28"/>
          <w:szCs w:val="28"/>
        </w:rPr>
        <w:t>строены</w:t>
      </w:r>
      <w:r w:rsidR="00116875">
        <w:rPr>
          <w:rFonts w:ascii="Times New Roman" w:hAnsi="Times New Roman" w:cs="Times New Roman"/>
          <w:b/>
          <w:sz w:val="28"/>
          <w:szCs w:val="28"/>
        </w:rPr>
        <w:t xml:space="preserve"> все дети:</w:t>
      </w:r>
      <w:r w:rsidR="00F173C3" w:rsidRPr="002E2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87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86039" w:rsidRPr="002E2828">
        <w:rPr>
          <w:rFonts w:ascii="Times New Roman" w:hAnsi="Times New Roman" w:cs="Times New Roman"/>
          <w:b/>
          <w:sz w:val="28"/>
          <w:szCs w:val="28"/>
        </w:rPr>
        <w:t>2</w:t>
      </w:r>
      <w:r w:rsidR="0053534B" w:rsidRPr="002E282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F173C3" w:rsidRPr="002E2828">
        <w:rPr>
          <w:rFonts w:ascii="Times New Roman" w:hAnsi="Times New Roman" w:cs="Times New Roman"/>
          <w:b/>
          <w:sz w:val="28"/>
          <w:szCs w:val="28"/>
        </w:rPr>
        <w:t xml:space="preserve"> в СПО</w:t>
      </w:r>
    </w:p>
    <w:p w:rsidR="00116875" w:rsidRDefault="0053534B" w:rsidP="00116875">
      <w:pPr>
        <w:spacing w:line="240" w:lineRule="auto"/>
        <w:ind w:left="354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82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201212">
        <w:rPr>
          <w:rFonts w:ascii="Times New Roman" w:hAnsi="Times New Roman" w:cs="Times New Roman"/>
          <w:b/>
          <w:sz w:val="28"/>
          <w:szCs w:val="28"/>
        </w:rPr>
        <w:t>2</w:t>
      </w:r>
      <w:r w:rsidRPr="002E2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6875">
        <w:rPr>
          <w:rFonts w:ascii="Times New Roman" w:hAnsi="Times New Roman" w:cs="Times New Roman"/>
          <w:b/>
          <w:sz w:val="28"/>
          <w:szCs w:val="28"/>
        </w:rPr>
        <w:t>– ОУ</w:t>
      </w:r>
    </w:p>
    <w:p w:rsidR="00201212" w:rsidRDefault="0053534B" w:rsidP="00116875">
      <w:pPr>
        <w:spacing w:line="240" w:lineRule="auto"/>
        <w:ind w:left="354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73C3" w:rsidRPr="002E28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828">
        <w:rPr>
          <w:rFonts w:ascii="Times New Roman" w:hAnsi="Times New Roman" w:cs="Times New Roman"/>
          <w:b/>
          <w:sz w:val="28"/>
          <w:szCs w:val="28"/>
        </w:rPr>
        <w:t>9 – ДОУ</w:t>
      </w:r>
      <w:r w:rsidR="002012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1212" w:rsidRPr="00FD5B6A" w:rsidRDefault="00201212" w:rsidP="0011687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gramStart"/>
      <w:r w:rsidRPr="00201212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F173C3" w:rsidRPr="0020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0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детей в возрасте от 1 до 2 –х лет </w:t>
      </w:r>
      <w:r w:rsidR="00F173C3" w:rsidRPr="0020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F173C3" w:rsidRPr="0020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внутренний </w:t>
      </w:r>
      <w:r w:rsidR="00F173C3" w:rsidRPr="00201212">
        <w:rPr>
          <w:rFonts w:ascii="Times New Roman" w:hAnsi="Times New Roman" w:cs="Times New Roman"/>
          <w:b/>
          <w:sz w:val="28"/>
          <w:szCs w:val="28"/>
          <w:u w:val="single"/>
        </w:rPr>
        <w:t xml:space="preserve">очередь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Управления образования (не электронный!!)</w:t>
      </w:r>
      <w:bookmarkEnd w:id="0"/>
      <w:proofErr w:type="gramEnd"/>
    </w:p>
    <w:sectPr w:rsidR="00201212" w:rsidRPr="00FD5B6A" w:rsidSect="0011687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71FC"/>
    <w:multiLevelType w:val="hybridMultilevel"/>
    <w:tmpl w:val="522A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3C3"/>
    <w:rsid w:val="000A3ECA"/>
    <w:rsid w:val="000F6758"/>
    <w:rsid w:val="00116875"/>
    <w:rsid w:val="00201212"/>
    <w:rsid w:val="00274F21"/>
    <w:rsid w:val="002C7F3D"/>
    <w:rsid w:val="002E2828"/>
    <w:rsid w:val="00356559"/>
    <w:rsid w:val="003854DF"/>
    <w:rsid w:val="003F4123"/>
    <w:rsid w:val="004625BB"/>
    <w:rsid w:val="0053534B"/>
    <w:rsid w:val="005826A7"/>
    <w:rsid w:val="005F1229"/>
    <w:rsid w:val="006B6F4A"/>
    <w:rsid w:val="0070604F"/>
    <w:rsid w:val="008A6EDF"/>
    <w:rsid w:val="008B551C"/>
    <w:rsid w:val="009764FA"/>
    <w:rsid w:val="00A86039"/>
    <w:rsid w:val="00C31FE9"/>
    <w:rsid w:val="00D27CFF"/>
    <w:rsid w:val="00DF74AE"/>
    <w:rsid w:val="00E2691E"/>
    <w:rsid w:val="00E61950"/>
    <w:rsid w:val="00F173C3"/>
    <w:rsid w:val="00F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AE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2C7F3D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2C7F3D"/>
    <w:rPr>
      <w:b/>
      <w:bCs/>
      <w:smallCaps/>
      <w:color w:val="C0504D" w:themeColor="accent2"/>
      <w:spacing w:val="5"/>
      <w:u w:val="single"/>
    </w:rPr>
  </w:style>
  <w:style w:type="character" w:styleId="a6">
    <w:name w:val="Strong"/>
    <w:basedOn w:val="a0"/>
    <w:uiPriority w:val="22"/>
    <w:qFormat/>
    <w:rsid w:val="002C7F3D"/>
    <w:rPr>
      <w:b/>
      <w:bCs/>
    </w:rPr>
  </w:style>
  <w:style w:type="character" w:styleId="a7">
    <w:name w:val="Intense Emphasis"/>
    <w:basedOn w:val="a0"/>
    <w:uiPriority w:val="21"/>
    <w:qFormat/>
    <w:rsid w:val="002C7F3D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2C7F3D"/>
    <w:rPr>
      <w:i/>
      <w:iCs/>
    </w:rPr>
  </w:style>
  <w:style w:type="character" w:styleId="a9">
    <w:name w:val="Subtle Emphasis"/>
    <w:basedOn w:val="a0"/>
    <w:uiPriority w:val="19"/>
    <w:qFormat/>
    <w:rsid w:val="002C7F3D"/>
    <w:rPr>
      <w:i/>
      <w:iCs/>
      <w:color w:val="808080" w:themeColor="text1" w:themeTint="7F"/>
    </w:rPr>
  </w:style>
  <w:style w:type="paragraph" w:styleId="aa">
    <w:name w:val="Subtitle"/>
    <w:basedOn w:val="a"/>
    <w:next w:val="a"/>
    <w:link w:val="ab"/>
    <w:uiPriority w:val="11"/>
    <w:qFormat/>
    <w:rsid w:val="002C7F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2C7F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2C7F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C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C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Quote"/>
    <w:basedOn w:val="a"/>
    <w:next w:val="a"/>
    <w:link w:val="22"/>
    <w:uiPriority w:val="29"/>
    <w:qFormat/>
    <w:rsid w:val="002C7F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7F3D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2C7F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2C7F3D"/>
    <w:rPr>
      <w:b/>
      <w:bCs/>
      <w:i/>
      <w:iCs/>
      <w:color w:val="4F81BD" w:themeColor="accent1"/>
    </w:rPr>
  </w:style>
  <w:style w:type="character" w:styleId="af0">
    <w:name w:val="Book Title"/>
    <w:basedOn w:val="a0"/>
    <w:uiPriority w:val="33"/>
    <w:qFormat/>
    <w:rsid w:val="002C7F3D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C7F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74AE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2C7F3D"/>
    <w:rPr>
      <w:smallCaps/>
      <w:color w:val="C0504D" w:themeColor="accent2"/>
      <w:u w:val="single"/>
    </w:rPr>
  </w:style>
  <w:style w:type="character" w:styleId="a5">
    <w:name w:val="Intense Reference"/>
    <w:basedOn w:val="a0"/>
    <w:uiPriority w:val="32"/>
    <w:qFormat/>
    <w:rsid w:val="002C7F3D"/>
    <w:rPr>
      <w:b/>
      <w:bCs/>
      <w:smallCaps/>
      <w:color w:val="C0504D" w:themeColor="accent2"/>
      <w:spacing w:val="5"/>
      <w:u w:val="single"/>
    </w:rPr>
  </w:style>
  <w:style w:type="character" w:styleId="a6">
    <w:name w:val="Strong"/>
    <w:basedOn w:val="a0"/>
    <w:uiPriority w:val="22"/>
    <w:qFormat/>
    <w:rsid w:val="002C7F3D"/>
    <w:rPr>
      <w:b/>
      <w:bCs/>
    </w:rPr>
  </w:style>
  <w:style w:type="character" w:styleId="a7">
    <w:name w:val="Intense Emphasis"/>
    <w:basedOn w:val="a0"/>
    <w:uiPriority w:val="21"/>
    <w:qFormat/>
    <w:rsid w:val="002C7F3D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2C7F3D"/>
    <w:rPr>
      <w:i/>
      <w:iCs/>
    </w:rPr>
  </w:style>
  <w:style w:type="character" w:styleId="a9">
    <w:name w:val="Subtle Emphasis"/>
    <w:basedOn w:val="a0"/>
    <w:uiPriority w:val="19"/>
    <w:qFormat/>
    <w:rsid w:val="002C7F3D"/>
    <w:rPr>
      <w:i/>
      <w:iCs/>
      <w:color w:val="808080" w:themeColor="text1" w:themeTint="7F"/>
    </w:rPr>
  </w:style>
  <w:style w:type="paragraph" w:styleId="aa">
    <w:name w:val="Subtitle"/>
    <w:basedOn w:val="a"/>
    <w:next w:val="a"/>
    <w:link w:val="ab"/>
    <w:uiPriority w:val="11"/>
    <w:qFormat/>
    <w:rsid w:val="002C7F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2C7F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rsid w:val="002C7F3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2C7F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2C7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Quote"/>
    <w:basedOn w:val="a"/>
    <w:next w:val="a"/>
    <w:link w:val="22"/>
    <w:uiPriority w:val="29"/>
    <w:qFormat/>
    <w:rsid w:val="002C7F3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C7F3D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2C7F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2C7F3D"/>
    <w:rPr>
      <w:b/>
      <w:bCs/>
      <w:i/>
      <w:iCs/>
      <w:color w:val="4F81BD" w:themeColor="accent1"/>
    </w:rPr>
  </w:style>
  <w:style w:type="character" w:styleId="af0">
    <w:name w:val="Book Title"/>
    <w:basedOn w:val="a0"/>
    <w:uiPriority w:val="33"/>
    <w:qFormat/>
    <w:rsid w:val="002C7F3D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F3FD-9417-44D3-94CD-9447691F5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17</cp:revision>
  <cp:lastPrinted>2014-08-22T07:14:00Z</cp:lastPrinted>
  <dcterms:created xsi:type="dcterms:W3CDTF">2014-08-19T09:12:00Z</dcterms:created>
  <dcterms:modified xsi:type="dcterms:W3CDTF">2014-08-22T07:14:00Z</dcterms:modified>
</cp:coreProperties>
</file>